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182_OV_IT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V Medientechnik Hybride Meetings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